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16"/>
          <w:szCs w:val="16"/>
        </w:rPr>
      </w:pPr>
      <w:r w:rsidDel="00000000" w:rsidR="00000000" w:rsidRPr="00000000">
        <w:rPr>
          <w:rtl w:val="0"/>
        </w:rPr>
      </w:r>
    </w:p>
    <w:p w:rsidR="00000000" w:rsidDel="00000000" w:rsidP="00000000" w:rsidRDefault="00000000" w:rsidRPr="00000000" w14:paraId="00000002">
      <w:pPr>
        <w:spacing w:after="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Pinterest Predicts: las tendencias que según Pinterest </w:t>
      </w:r>
    </w:p>
    <w:p w:rsidR="00000000" w:rsidDel="00000000" w:rsidP="00000000" w:rsidRDefault="00000000" w:rsidRPr="00000000" w14:paraId="00000003">
      <w:pPr>
        <w:spacing w:after="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marcarán el 2023</w:t>
      </w:r>
    </w:p>
    <w:p w:rsidR="00000000" w:rsidDel="00000000" w:rsidP="00000000" w:rsidRDefault="00000000" w:rsidRPr="00000000" w14:paraId="00000004">
      <w:pPr>
        <w:spacing w:after="0"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5">
      <w:pPr>
        <w:numPr>
          <w:ilvl w:val="0"/>
          <w:numId w:val="2"/>
        </w:numPr>
        <w:ind w:left="720" w:hanging="36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Pinterest anuncia los resultados de su reporte anual que pronostica las tendencias más inspiradoras e interesantes para el próximo año.</w:t>
      </w:r>
      <w:r w:rsidDel="00000000" w:rsidR="00000000" w:rsidRPr="00000000">
        <w:rPr>
          <w:rtl w:val="0"/>
        </w:rPr>
      </w:r>
    </w:p>
    <w:p w:rsidR="00000000" w:rsidDel="00000000" w:rsidP="00000000" w:rsidRDefault="00000000" w:rsidRPr="00000000" w14:paraId="00000006">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Santiago, Chile. 7 de diciembre de 2022.- Pinterest Predicts 2023 ya está aquí. </w:t>
      </w:r>
      <w:r w:rsidDel="00000000" w:rsidR="00000000" w:rsidRPr="00000000">
        <w:rPr>
          <w:rFonts w:ascii="Proxima Nova" w:cs="Proxima Nova" w:eastAsia="Proxima Nova" w:hAnsi="Proxima Nova"/>
          <w:highlight w:val="white"/>
          <w:rtl w:val="0"/>
        </w:rPr>
        <w:t xml:space="preserve">Más que una recopilación de lo que fue tendencia durante el año que termina, Pinterest comparte una selección anual de las ideas más inspiradoras e interesantes para explorar el año que viene. </w:t>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gente acude a Pinterest para planificar e inspirarse, con más de 400 millones de personas que usan la plataforma cada mes para descubrir nuevas ideas y darles vida</w:t>
      </w:r>
      <w:r w:rsidDel="00000000" w:rsidR="00000000" w:rsidRPr="00000000">
        <w:rPr>
          <w:rFonts w:ascii="Proxima Nova" w:cs="Proxima Nova" w:eastAsia="Proxima Nova" w:hAnsi="Proxima Nova"/>
          <w:highlight w:val="white"/>
          <w:vertAlign w:val="superscript"/>
          <w:rtl w:val="0"/>
        </w:rPr>
        <w:t xml:space="preserve">1</w:t>
      </w:r>
      <w:r w:rsidDel="00000000" w:rsidR="00000000" w:rsidRPr="00000000">
        <w:rPr>
          <w:rFonts w:ascii="Proxima Nova" w:cs="Proxima Nova" w:eastAsia="Proxima Nova" w:hAnsi="Proxima Nova"/>
          <w:highlight w:val="white"/>
          <w:rtl w:val="0"/>
        </w:rPr>
        <w:t xml:space="preserve">. Las predicciones de lo que llamará la atención en 2023, son el resultado de muchos meses de datos, análisis y evaluación; es un informe exhaustivo de las próximas tendencias para 2023 que no podrá encontrarse en ningún otro lugar.</w:t>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spacing w:before="0"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los últimos tres años, </w:t>
      </w:r>
      <w:r w:rsidDel="00000000" w:rsidR="00000000" w:rsidRPr="00000000">
        <w:rPr>
          <w:rFonts w:ascii="Proxima Nova" w:cs="Proxima Nova" w:eastAsia="Proxima Nova" w:hAnsi="Proxima Nova"/>
          <w:b w:val="1"/>
          <w:highlight w:val="white"/>
          <w:rtl w:val="0"/>
        </w:rPr>
        <w:t xml:space="preserve">se hicieron realidad 8 de cada 10 tendencias</w:t>
      </w:r>
      <w:r w:rsidDel="00000000" w:rsidR="00000000" w:rsidRPr="00000000">
        <w:rPr>
          <w:rFonts w:ascii="Proxima Nova" w:cs="Proxima Nova" w:eastAsia="Proxima Nova" w:hAnsi="Proxima Nova"/>
          <w:highlight w:val="white"/>
          <w:rtl w:val="0"/>
        </w:rPr>
        <w:t xml:space="preserve"> gracias a metodología y análisis sólidos.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highlight w:val="white"/>
          <w:vertAlign w:val="superscript"/>
          <w:rtl w:val="0"/>
        </w:rPr>
        <w:t xml:space="preserve">2 </w:t>
      </w:r>
      <w:r w:rsidDel="00000000" w:rsidR="00000000" w:rsidRPr="00000000">
        <w:rPr>
          <w:rFonts w:ascii="Proxima Nova" w:cs="Proxima Nova" w:eastAsia="Proxima Nova" w:hAnsi="Proxima Nova"/>
          <w:highlight w:val="white"/>
          <w:rtl w:val="0"/>
        </w:rPr>
        <w:t xml:space="preserve">Este año, Pinterest analizó lo que las personas buscaron en la plataforma para identificar las tendencias clave que, según los pronósticos, surgirán o seguirán creciendo en 2023. </w:t>
      </w:r>
    </w:p>
    <w:p w:rsidR="00000000" w:rsidDel="00000000" w:rsidP="00000000" w:rsidRDefault="00000000" w:rsidRPr="00000000" w14:paraId="0000000C">
      <w:pPr>
        <w:spacing w:before="0"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before="0"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w:t>
      </w:r>
      <w:r w:rsidDel="00000000" w:rsidR="00000000" w:rsidRPr="00000000">
        <w:rPr>
          <w:rFonts w:ascii="Proxima Nova" w:cs="Proxima Nova" w:eastAsia="Proxima Nova" w:hAnsi="Proxima Nova"/>
          <w:rtl w:val="0"/>
        </w:rPr>
        <w:t xml:space="preserve">as principales tendencias por categoría para 2023</w:t>
      </w:r>
      <w:r w:rsidDel="00000000" w:rsidR="00000000" w:rsidRPr="00000000">
        <w:rPr>
          <w:rFonts w:ascii="Proxima Nova" w:cs="Proxima Nova" w:eastAsia="Proxima Nova" w:hAnsi="Proxima Nova"/>
          <w:vertAlign w:val="superscript"/>
          <w:rtl w:val="0"/>
        </w:rPr>
        <w:t xml:space="preserve">3 </w:t>
      </w:r>
      <w:r w:rsidDel="00000000" w:rsidR="00000000" w:rsidRPr="00000000">
        <w:rPr>
          <w:rFonts w:ascii="Proxima Nova" w:cs="Proxima Nova" w:eastAsia="Proxima Nova" w:hAnsi="Proxima Nova"/>
          <w:rtl w:val="0"/>
        </w:rPr>
        <w:t xml:space="preserve">son:</w:t>
      </w:r>
    </w:p>
    <w:p w:rsidR="00000000" w:rsidDel="00000000" w:rsidP="00000000" w:rsidRDefault="00000000" w:rsidRPr="00000000" w14:paraId="0000000E">
      <w:pPr>
        <w:spacing w:before="240" w:line="240" w:lineRule="auto"/>
        <w:rPr>
          <w:rFonts w:ascii="Proxima Nova" w:cs="Proxima Nova" w:eastAsia="Proxima Nova" w:hAnsi="Proxima Nova"/>
        </w:rPr>
      </w:pPr>
      <w:r w:rsidDel="00000000" w:rsidR="00000000" w:rsidRPr="00000000">
        <w:rPr>
          <w:rFonts w:ascii="Proxima Nova" w:cs="Proxima Nova" w:eastAsia="Proxima Nova" w:hAnsi="Proxima Nova"/>
          <w:b w:val="1"/>
          <w:color w:val="202124"/>
          <w:highlight w:val="white"/>
          <w:rtl w:val="0"/>
        </w:rPr>
        <w:t xml:space="preserve">Belleza:</w:t>
      </w:r>
      <w:r w:rsidDel="00000000" w:rsidR="00000000" w:rsidRPr="00000000">
        <w:rPr>
          <w:rtl w:val="0"/>
        </w:rPr>
      </w:r>
    </w:p>
    <w:p w:rsidR="00000000" w:rsidDel="00000000" w:rsidP="00000000" w:rsidRDefault="00000000" w:rsidRPr="00000000" w14:paraId="0000000F">
      <w:pPr>
        <w:numPr>
          <w:ilvl w:val="0"/>
          <w:numId w:val="1"/>
        </w:numPr>
        <w:spacing w:before="24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Este año, el cuidado de la piel, o un enfoque en el cuero cabelludo, será una prioridad.</w:t>
      </w: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mechones bicolores tendrán más fuerza que nunca.</w:t>
      </w:r>
    </w:p>
    <w:p w:rsidR="00000000" w:rsidDel="00000000" w:rsidP="00000000" w:rsidRDefault="00000000" w:rsidRPr="00000000" w14:paraId="00000011">
      <w:pPr>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Menos es más: </w:t>
      </w:r>
      <w:r w:rsidDel="00000000" w:rsidR="00000000" w:rsidRPr="00000000">
        <w:rPr>
          <w:rFonts w:ascii="Proxima Nova" w:cs="Proxima Nova" w:eastAsia="Proxima Nova" w:hAnsi="Proxima Nova"/>
          <w:color w:val="202124"/>
          <w:highlight w:val="white"/>
          <w:rtl w:val="0"/>
        </w:rPr>
        <w:t xml:space="preserve">desde micro manicuras hasta cabellos con estilos bob apenas perceptibles, los estilos de belleza de este año estarán por encima del resto.</w:t>
      </w:r>
      <w:r w:rsidDel="00000000" w:rsidR="00000000" w:rsidRPr="00000000">
        <w:rPr>
          <w:rtl w:val="0"/>
        </w:rPr>
      </w:r>
    </w:p>
    <w:p w:rsidR="00000000" w:rsidDel="00000000" w:rsidP="00000000" w:rsidRDefault="00000000" w:rsidRPr="00000000" w14:paraId="00000012">
      <w:pPr>
        <w:spacing w:before="240" w:lineRule="auto"/>
        <w:rPr>
          <w:rFonts w:ascii="Proxima Nova" w:cs="Proxima Nova" w:eastAsia="Proxima Nova" w:hAnsi="Proxima Nova"/>
          <w:b w:val="1"/>
          <w:color w:val="202124"/>
          <w:highlight w:val="white"/>
        </w:rPr>
      </w:pPr>
      <w:r w:rsidDel="00000000" w:rsidR="00000000" w:rsidRPr="00000000">
        <w:rPr>
          <w:rFonts w:ascii="Proxima Nova" w:cs="Proxima Nova" w:eastAsia="Proxima Nova" w:hAnsi="Proxima Nova"/>
          <w:b w:val="1"/>
          <w:color w:val="202124"/>
          <w:highlight w:val="white"/>
          <w:rtl w:val="0"/>
        </w:rPr>
        <w:t xml:space="preserve">Celebraciones</w:t>
      </w:r>
    </w:p>
    <w:p w:rsidR="00000000" w:rsidDel="00000000" w:rsidP="00000000" w:rsidRDefault="00000000" w:rsidRPr="00000000" w14:paraId="00000013">
      <w:pPr>
        <w:numPr>
          <w:ilvl w:val="0"/>
          <w:numId w:val="1"/>
        </w:numPr>
        <w:spacing w:befor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fiestas en la piscina serán para los perros con búsquedas de invitaciones para fiestas, golosinas y decoraciones para mascotas.</w:t>
      </w:r>
    </w:p>
    <w:p w:rsidR="00000000" w:rsidDel="00000000" w:rsidP="00000000" w:rsidRDefault="00000000" w:rsidRPr="00000000" w14:paraId="00000014">
      <w:pPr>
        <w:numPr>
          <w:ilvl w:val="0"/>
          <w:numId w:val="1"/>
        </w:numPr>
        <w:ind w:left="720" w:hanging="360"/>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rtl w:val="0"/>
        </w:rPr>
        <w:t xml:space="preserve">Este año, los tonos terracota, cobre y caoba serán los colores presentes en los matrimonios. </w:t>
      </w:r>
    </w:p>
    <w:p w:rsidR="00000000" w:rsidDel="00000000" w:rsidP="00000000" w:rsidRDefault="00000000" w:rsidRPr="00000000" w14:paraId="00000015">
      <w:pPr>
        <w:numPr>
          <w:ilvl w:val="0"/>
          <w:numId w:val="1"/>
        </w:numPr>
        <w:ind w:left="720" w:hanging="360"/>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rtl w:val="0"/>
        </w:rPr>
        <w:t xml:space="preserve">Se planearán increíbles festejos para grandes acontecimientos, desde las fiestas de 100 años, hasta 50 aniversario. </w:t>
      </w:r>
      <w:r w:rsidDel="00000000" w:rsidR="00000000" w:rsidRPr="00000000">
        <w:rPr>
          <w:rtl w:val="0"/>
        </w:rPr>
      </w:r>
    </w:p>
    <w:p w:rsidR="00000000" w:rsidDel="00000000" w:rsidP="00000000" w:rsidRDefault="00000000" w:rsidRPr="00000000" w14:paraId="00000016">
      <w:pPr>
        <w:spacing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Entretenimiento</w:t>
      </w:r>
    </w:p>
    <w:p w:rsidR="00000000" w:rsidDel="00000000" w:rsidP="00000000" w:rsidRDefault="00000000" w:rsidRPr="00000000" w14:paraId="00000017">
      <w:pPr>
        <w:numPr>
          <w:ilvl w:val="0"/>
          <w:numId w:val="1"/>
        </w:numPr>
        <w:spacing w:before="240" w:lineRule="auto"/>
        <w:ind w:left="720" w:hanging="360"/>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rtl w:val="0"/>
        </w:rPr>
        <w:t xml:space="preserve">El estilo techno, la moda rave y la ropa de música house están en tendencia, ya que la cultura rave resucita tras la pandemia y regresará para recuperar sus espacios tanto en pubs como en fiestas dentro de casa.</w:t>
      </w:r>
    </w:p>
    <w:p w:rsidR="00000000" w:rsidDel="00000000" w:rsidP="00000000" w:rsidRDefault="00000000" w:rsidRPr="00000000" w14:paraId="00000018">
      <w:pPr>
        <w:spacing w:before="240" w:lineRule="auto"/>
        <w:rPr>
          <w:rFonts w:ascii="Proxima Nova" w:cs="Proxima Nova" w:eastAsia="Proxima Nova" w:hAnsi="Proxima Nova"/>
          <w:b w:val="1"/>
          <w:color w:val="202124"/>
          <w:highlight w:val="white"/>
        </w:rPr>
      </w:pPr>
      <w:r w:rsidDel="00000000" w:rsidR="00000000" w:rsidRPr="00000000">
        <w:rPr>
          <w:rFonts w:ascii="Proxima Nova" w:cs="Proxima Nova" w:eastAsia="Proxima Nova" w:hAnsi="Proxima Nova"/>
          <w:b w:val="1"/>
          <w:color w:val="202124"/>
          <w:highlight w:val="white"/>
          <w:rtl w:val="0"/>
        </w:rPr>
        <w:t xml:space="preserve">Moda</w:t>
      </w:r>
    </w:p>
    <w:p w:rsidR="00000000" w:rsidDel="00000000" w:rsidP="00000000" w:rsidRDefault="00000000" w:rsidRPr="00000000" w14:paraId="00000019">
      <w:pPr>
        <w:numPr>
          <w:ilvl w:val="0"/>
          <w:numId w:val="1"/>
        </w:numPr>
        <w:spacing w:befor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telas con movimiento, encajes, tules, volados y brillos serán tendencia en la moda.</w:t>
      </w:r>
    </w:p>
    <w:p w:rsidR="00000000" w:rsidDel="00000000" w:rsidP="00000000" w:rsidRDefault="00000000" w:rsidRPr="00000000" w14:paraId="0000001A">
      <w:pPr>
        <w:numPr>
          <w:ilvl w:val="0"/>
          <w:numId w:val="1"/>
        </w:numPr>
        <w:ind w:left="720" w:hanging="360"/>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rtl w:val="0"/>
        </w:rPr>
        <w:t xml:space="preserve">Los flecos regresarán a lo grande en vestidos, abrigos con borlas y outfits.</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rtl w:val="0"/>
        </w:rPr>
        <w:t xml:space="preserve">Serán tendencia los vestidos lenceros, los tops de tubo, los pantalones cargo y las hebillas de pelo inspirados en las comedias románticas de la década del 2000. </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relacionadas con la moda distópica y los atuendos futurísticos aumentarán y los usuarios optarán por ropa casual cibernética, gafas galácticas y estilos gamer de mujer.</w:t>
      </w:r>
    </w:p>
    <w:p w:rsidR="00000000" w:rsidDel="00000000" w:rsidP="00000000" w:rsidRDefault="00000000" w:rsidRPr="00000000" w14:paraId="0000001D">
      <w:pPr>
        <w:spacing w:before="240" w:lineRule="auto"/>
        <w:rPr>
          <w:rFonts w:ascii="Proxima Nova" w:cs="Proxima Nova" w:eastAsia="Proxima Nova" w:hAnsi="Proxima Nova"/>
          <w:b w:val="1"/>
          <w:color w:val="202124"/>
          <w:highlight w:val="white"/>
        </w:rPr>
      </w:pPr>
      <w:r w:rsidDel="00000000" w:rsidR="00000000" w:rsidRPr="00000000">
        <w:rPr>
          <w:rFonts w:ascii="Proxima Nova" w:cs="Proxima Nova" w:eastAsia="Proxima Nova" w:hAnsi="Proxima Nova"/>
          <w:b w:val="1"/>
          <w:color w:val="202124"/>
          <w:highlight w:val="white"/>
          <w:rtl w:val="0"/>
        </w:rPr>
        <w:t xml:space="preserve">Servicios financieros</w:t>
      </w:r>
    </w:p>
    <w:p w:rsidR="00000000" w:rsidDel="00000000" w:rsidP="00000000" w:rsidRDefault="00000000" w:rsidRPr="00000000" w14:paraId="0000001E">
      <w:pPr>
        <w:numPr>
          <w:ilvl w:val="0"/>
          <w:numId w:val="1"/>
        </w:numPr>
        <w:spacing w:before="240" w:lineRule="auto"/>
        <w:ind w:left="720" w:hanging="360"/>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Las personas</w:t>
      </w:r>
      <w:r w:rsidDel="00000000" w:rsidR="00000000" w:rsidRPr="00000000">
        <w:rPr>
          <w:rFonts w:ascii="Proxima Nova" w:cs="Proxima Nova" w:eastAsia="Proxima Nova" w:hAnsi="Proxima Nova"/>
          <w:rtl w:val="0"/>
        </w:rPr>
        <w:t xml:space="preserve"> multiplicarán sus finanzas de forma lúdica, con retos de presupuesto y de ahorro.</w:t>
      </w:r>
      <w:r w:rsidDel="00000000" w:rsidR="00000000" w:rsidRPr="00000000">
        <w:rPr>
          <w:rtl w:val="0"/>
        </w:rPr>
      </w:r>
    </w:p>
    <w:p w:rsidR="00000000" w:rsidDel="00000000" w:rsidP="00000000" w:rsidRDefault="00000000" w:rsidRPr="00000000" w14:paraId="0000001F">
      <w:pPr>
        <w:spacing w:before="240" w:lineRule="auto"/>
        <w:rPr>
          <w:rFonts w:ascii="Proxima Nova" w:cs="Proxima Nova" w:eastAsia="Proxima Nova" w:hAnsi="Proxima Nova"/>
          <w:b w:val="1"/>
          <w:color w:val="202124"/>
          <w:highlight w:val="white"/>
        </w:rPr>
      </w:pPr>
      <w:r w:rsidDel="00000000" w:rsidR="00000000" w:rsidRPr="00000000">
        <w:rPr>
          <w:rFonts w:ascii="Proxima Nova" w:cs="Proxima Nova" w:eastAsia="Proxima Nova" w:hAnsi="Proxima Nova"/>
          <w:b w:val="1"/>
          <w:color w:val="202124"/>
          <w:highlight w:val="white"/>
          <w:rtl w:val="0"/>
        </w:rPr>
        <w:t xml:space="preserve">Comidas y bebidas</w:t>
      </w:r>
    </w:p>
    <w:p w:rsidR="00000000" w:rsidDel="00000000" w:rsidP="00000000" w:rsidRDefault="00000000" w:rsidRPr="00000000" w14:paraId="00000020">
      <w:pPr>
        <w:numPr>
          <w:ilvl w:val="0"/>
          <w:numId w:val="1"/>
        </w:numPr>
        <w:spacing w:before="240" w:lineRule="auto"/>
        <w:ind w:left="720" w:hanging="360"/>
        <w:rPr>
          <w:rFonts w:ascii="Proxima Nova" w:cs="Proxima Nova" w:eastAsia="Proxima Nova" w:hAnsi="Proxima Nova"/>
          <w:b w:val="1"/>
          <w:color w:val="202124"/>
          <w:highlight w:val="white"/>
        </w:rPr>
      </w:pPr>
      <w:r w:rsidDel="00000000" w:rsidR="00000000" w:rsidRPr="00000000">
        <w:rPr>
          <w:rFonts w:ascii="Proxima Nova" w:cs="Proxima Nova" w:eastAsia="Proxima Nova" w:hAnsi="Proxima Nova"/>
          <w:color w:val="202124"/>
          <w:highlight w:val="white"/>
          <w:rtl w:val="0"/>
        </w:rPr>
        <w:t xml:space="preserve">L</w:t>
      </w:r>
      <w:r w:rsidDel="00000000" w:rsidR="00000000" w:rsidRPr="00000000">
        <w:rPr>
          <w:rFonts w:ascii="Proxima Nova" w:cs="Proxima Nova" w:eastAsia="Proxima Nova" w:hAnsi="Proxima Nova"/>
          <w:rtl w:val="0"/>
        </w:rPr>
        <w:t xml:space="preserve">a generación X impulsará la tendencia de cócteles y opciones de bajo contenido en alcohol para todos.</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rtl w:val="0"/>
        </w:rPr>
        <w:t xml:space="preserve">Los alimentos provenientes del océano serán cada vez más populares en todo el mundo gracias a los beneficios de salud tan necesarios que aportan. </w:t>
      </w:r>
      <w:r w:rsidDel="00000000" w:rsidR="00000000" w:rsidRPr="00000000">
        <w:rPr>
          <w:rtl w:val="0"/>
        </w:rPr>
      </w:r>
    </w:p>
    <w:p w:rsidR="00000000" w:rsidDel="00000000" w:rsidP="00000000" w:rsidRDefault="00000000" w:rsidRPr="00000000" w14:paraId="00000022">
      <w:pPr>
        <w:numPr>
          <w:ilvl w:val="0"/>
          <w:numId w:val="1"/>
        </w:numPr>
        <w:ind w:left="720" w:hanging="360"/>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La estética boticaria llega a la cocina, con personas de todas las edades que se atreven a preparar ambiciosos dulces como cupcakes de flores silvestres y postres de margaritas. </w:t>
      </w:r>
      <w:r w:rsidDel="00000000" w:rsidR="00000000" w:rsidRPr="00000000">
        <w:rPr>
          <w:rtl w:val="0"/>
        </w:rPr>
      </w:r>
    </w:p>
    <w:p w:rsidR="00000000" w:rsidDel="00000000" w:rsidP="00000000" w:rsidRDefault="00000000" w:rsidRPr="00000000" w14:paraId="00000023">
      <w:pPr>
        <w:spacing w:before="240" w:line="276" w:lineRule="auto"/>
        <w:rPr>
          <w:rFonts w:ascii="Proxima Nova" w:cs="Proxima Nova" w:eastAsia="Proxima Nova" w:hAnsi="Proxima Nova"/>
          <w:b w:val="1"/>
          <w:color w:val="202124"/>
          <w:highlight w:val="white"/>
        </w:rPr>
      </w:pPr>
      <w:r w:rsidDel="00000000" w:rsidR="00000000" w:rsidRPr="00000000">
        <w:rPr>
          <w:rFonts w:ascii="Proxima Nova" w:cs="Proxima Nova" w:eastAsia="Proxima Nova" w:hAnsi="Proxima Nova"/>
          <w:b w:val="1"/>
          <w:color w:val="202124"/>
          <w:highlight w:val="white"/>
          <w:rtl w:val="0"/>
        </w:rPr>
        <w:t xml:space="preserve">Pasatiempos e intereses</w:t>
      </w:r>
    </w:p>
    <w:p w:rsidR="00000000" w:rsidDel="00000000" w:rsidP="00000000" w:rsidRDefault="00000000" w:rsidRPr="00000000" w14:paraId="00000024">
      <w:pPr>
        <w:numPr>
          <w:ilvl w:val="0"/>
          <w:numId w:val="1"/>
        </w:numPr>
        <w:spacing w:line="276" w:lineRule="auto"/>
        <w:ind w:left="720" w:hanging="360"/>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rtl w:val="0"/>
        </w:rPr>
        <w:t xml:space="preserve">Las salidas experimentales, como encuentros en librerías, acuarios o museos serán tendencia.</w:t>
      </w:r>
      <w:r w:rsidDel="00000000" w:rsidR="00000000" w:rsidRPr="00000000">
        <w:rPr>
          <w:rtl w:val="0"/>
        </w:rPr>
      </w:r>
    </w:p>
    <w:p w:rsidR="00000000" w:rsidDel="00000000" w:rsidP="00000000" w:rsidRDefault="00000000" w:rsidRPr="00000000" w14:paraId="00000025">
      <w:pPr>
        <w:numPr>
          <w:ilvl w:val="0"/>
          <w:numId w:val="1"/>
        </w:numPr>
        <w:ind w:left="720" w:hanging="360"/>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highlight w:val="white"/>
          <w:rtl w:val="0"/>
        </w:rPr>
        <w:t xml:space="preserve">Las manualidades en papel vuelven este año a través del filigrana, el origami y el arte en papel.</w:t>
      </w:r>
      <w:r w:rsidDel="00000000" w:rsidR="00000000" w:rsidRPr="00000000">
        <w:rPr>
          <w:rtl w:val="0"/>
        </w:rPr>
      </w:r>
    </w:p>
    <w:p w:rsidR="00000000" w:rsidDel="00000000" w:rsidP="00000000" w:rsidRDefault="00000000" w:rsidRPr="00000000" w14:paraId="00000026">
      <w:pPr>
        <w:spacing w:before="240" w:lineRule="auto"/>
        <w:rPr>
          <w:rFonts w:ascii="Proxima Nova" w:cs="Proxima Nova" w:eastAsia="Proxima Nova" w:hAnsi="Proxima Nova"/>
          <w:b w:val="1"/>
          <w:color w:val="202124"/>
          <w:highlight w:val="white"/>
        </w:rPr>
      </w:pPr>
      <w:r w:rsidDel="00000000" w:rsidR="00000000" w:rsidRPr="00000000">
        <w:rPr>
          <w:rFonts w:ascii="Proxima Nova" w:cs="Proxima Nova" w:eastAsia="Proxima Nova" w:hAnsi="Proxima Nova"/>
          <w:b w:val="1"/>
          <w:color w:val="202124"/>
          <w:highlight w:val="white"/>
          <w:rtl w:val="0"/>
        </w:rPr>
        <w:t xml:space="preserve">Hogar</w:t>
      </w:r>
    </w:p>
    <w:p w:rsidR="00000000" w:rsidDel="00000000" w:rsidP="00000000" w:rsidRDefault="00000000" w:rsidRPr="00000000" w14:paraId="00000027">
      <w:pPr>
        <w:numPr>
          <w:ilvl w:val="0"/>
          <w:numId w:val="1"/>
        </w:numPr>
        <w:spacing w:before="240" w:lineRule="auto"/>
        <w:ind w:left="720" w:hanging="360"/>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rtl w:val="0"/>
        </w:rPr>
        <w:t xml:space="preserve">Las búsquedas serán sobre rutinas para mejorar la experiencia de la ducha, transformándola en un ritual con búsquedas como bombas de ducha y spa de baño.</w:t>
      </w:r>
      <w:r w:rsidDel="00000000" w:rsidR="00000000" w:rsidRPr="00000000">
        <w:rPr>
          <w:rtl w:val="0"/>
        </w:rPr>
      </w:r>
    </w:p>
    <w:p w:rsidR="00000000" w:rsidDel="00000000" w:rsidP="00000000" w:rsidRDefault="00000000" w:rsidRPr="00000000" w14:paraId="00000028">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personas combinarán piezas vintage con sus estilos modernos.</w:t>
      </w:r>
    </w:p>
    <w:p w:rsidR="00000000" w:rsidDel="00000000" w:rsidP="00000000" w:rsidRDefault="00000000" w:rsidRPr="00000000" w14:paraId="00000029">
      <w:pPr>
        <w:numPr>
          <w:ilvl w:val="0"/>
          <w:numId w:val="1"/>
        </w:numPr>
        <w:ind w:left="720" w:hanging="360"/>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highlight w:val="white"/>
          <w:rtl w:val="0"/>
        </w:rPr>
        <w:t xml:space="preserve">Las entradas llevarán decoraciones y adornos elaborados. </w:t>
      </w:r>
      <w:r w:rsidDel="00000000" w:rsidR="00000000" w:rsidRPr="00000000">
        <w:rPr>
          <w:rtl w:val="0"/>
        </w:rPr>
      </w:r>
    </w:p>
    <w:p w:rsidR="00000000" w:rsidDel="00000000" w:rsidP="00000000" w:rsidRDefault="00000000" w:rsidRPr="00000000" w14:paraId="0000002A">
      <w:pPr>
        <w:numPr>
          <w:ilvl w:val="0"/>
          <w:numId w:val="1"/>
        </w:numPr>
        <w:ind w:left="720" w:hanging="360"/>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rtl w:val="0"/>
        </w:rPr>
        <w:t xml:space="preserve">Se dará espacio a los diseños weirdcore, decoración con hongos y arte de fantasía en espacios sagrados.</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personas llevarán la conservación del agua a otro nivel, invirtiendo en la recolección del agua de lluvia, barriles de lluvia y un paisaje tolerante a la sequía para encontrar formas naturales de hacer sus hogares más sostenibles.</w:t>
      </w:r>
    </w:p>
    <w:p w:rsidR="00000000" w:rsidDel="00000000" w:rsidP="00000000" w:rsidRDefault="00000000" w:rsidRPr="00000000" w14:paraId="0000002C">
      <w:pPr>
        <w:spacing w:before="240" w:lineRule="auto"/>
        <w:rPr>
          <w:rFonts w:ascii="Proxima Nova" w:cs="Proxima Nova" w:eastAsia="Proxima Nova" w:hAnsi="Proxima Nova"/>
          <w:b w:val="1"/>
          <w:color w:val="202124"/>
          <w:highlight w:val="white"/>
        </w:rPr>
      </w:pPr>
      <w:r w:rsidDel="00000000" w:rsidR="00000000" w:rsidRPr="00000000">
        <w:rPr>
          <w:rFonts w:ascii="Proxima Nova" w:cs="Proxima Nova" w:eastAsia="Proxima Nova" w:hAnsi="Proxima Nova"/>
          <w:b w:val="1"/>
          <w:color w:val="202124"/>
          <w:highlight w:val="white"/>
          <w:rtl w:val="0"/>
        </w:rPr>
        <w:t xml:space="preserve">Ser padres</w:t>
      </w:r>
    </w:p>
    <w:p w:rsidR="00000000" w:rsidDel="00000000" w:rsidP="00000000" w:rsidRDefault="00000000" w:rsidRPr="00000000" w14:paraId="0000002D">
      <w:pPr>
        <w:numPr>
          <w:ilvl w:val="0"/>
          <w:numId w:val="1"/>
        </w:numPr>
        <w:spacing w:before="240" w:lineRule="auto"/>
        <w:ind w:left="720" w:hanging="360"/>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rtl w:val="0"/>
        </w:rPr>
        <w:t xml:space="preserve">Veremos el deseo de romper con la mentalidad binaria en la crianza de las nuevas generaciones y la práctica de la paternidad sin género, a través de búsquedas como nombres unisex, arte de autoidentidad, banderas de género y tarjetas de pronombres.</w:t>
      </w:r>
      <w:r w:rsidDel="00000000" w:rsidR="00000000" w:rsidRPr="00000000">
        <w:rPr>
          <w:rtl w:val="0"/>
        </w:rPr>
      </w:r>
    </w:p>
    <w:p w:rsidR="00000000" w:rsidDel="00000000" w:rsidP="00000000" w:rsidRDefault="00000000" w:rsidRPr="00000000" w14:paraId="0000002E">
      <w:pPr>
        <w:numPr>
          <w:ilvl w:val="0"/>
          <w:numId w:val="1"/>
        </w:numPr>
        <w:ind w:left="720" w:hanging="360"/>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rtl w:val="0"/>
        </w:rPr>
        <w:t xml:space="preserve">Los usuarios intentan ayudar a los padres durante el posparto y realizan búsquedas de todo tipo, desde comidas para el posparto hasta regalos y artículos de primera necesidad.  </w:t>
      </w:r>
      <w:r w:rsidDel="00000000" w:rsidR="00000000" w:rsidRPr="00000000">
        <w:rPr>
          <w:rtl w:val="0"/>
        </w:rPr>
      </w:r>
    </w:p>
    <w:p w:rsidR="00000000" w:rsidDel="00000000" w:rsidP="00000000" w:rsidRDefault="00000000" w:rsidRPr="00000000" w14:paraId="0000002F">
      <w:pPr>
        <w:spacing w:before="240" w:lineRule="auto"/>
        <w:rPr>
          <w:rFonts w:ascii="Proxima Nova" w:cs="Proxima Nova" w:eastAsia="Proxima Nova" w:hAnsi="Proxima Nova"/>
          <w:b w:val="1"/>
          <w:color w:val="202124"/>
          <w:highlight w:val="white"/>
        </w:rPr>
      </w:pPr>
      <w:r w:rsidDel="00000000" w:rsidR="00000000" w:rsidRPr="00000000">
        <w:rPr>
          <w:rFonts w:ascii="Proxima Nova" w:cs="Proxima Nova" w:eastAsia="Proxima Nova" w:hAnsi="Proxima Nova"/>
          <w:b w:val="1"/>
          <w:color w:val="202124"/>
          <w:highlight w:val="white"/>
          <w:rtl w:val="0"/>
        </w:rPr>
        <w:t xml:space="preserve">Viajes</w:t>
      </w:r>
    </w:p>
    <w:p w:rsidR="00000000" w:rsidDel="00000000" w:rsidP="00000000" w:rsidRDefault="00000000" w:rsidRPr="00000000" w14:paraId="00000030">
      <w:pPr>
        <w:numPr>
          <w:ilvl w:val="0"/>
          <w:numId w:val="1"/>
        </w:numPr>
        <w:spacing w:before="240" w:lineRule="auto"/>
        <w:ind w:left="720" w:hanging="360"/>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L</w:t>
      </w:r>
      <w:r w:rsidDel="00000000" w:rsidR="00000000" w:rsidRPr="00000000">
        <w:rPr>
          <w:rFonts w:ascii="Proxima Nova" w:cs="Proxima Nova" w:eastAsia="Proxima Nova" w:hAnsi="Proxima Nova"/>
          <w:rtl w:val="0"/>
        </w:rPr>
        <w:t xml:space="preserve">os viajes en tren estarán de regreso: gracias a sus embarques más rápidos, espacio adicional para las piernas, vistas panorámicas y menor huella de carbono, las personas renovarán su amor por este modo de transporte atemporal. </w:t>
      </w:r>
      <w:r w:rsidDel="00000000" w:rsidR="00000000" w:rsidRPr="00000000">
        <w:rPr>
          <w:rtl w:val="0"/>
        </w:rPr>
      </w:r>
    </w:p>
    <w:p w:rsidR="00000000" w:rsidDel="00000000" w:rsidP="00000000" w:rsidRDefault="00000000" w:rsidRPr="00000000" w14:paraId="00000031">
      <w:pPr>
        <w:spacing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Bienestar</w:t>
      </w:r>
    </w:p>
    <w:p w:rsidR="00000000" w:rsidDel="00000000" w:rsidP="00000000" w:rsidRDefault="00000000" w:rsidRPr="00000000" w14:paraId="00000032">
      <w:pPr>
        <w:numPr>
          <w:ilvl w:val="0"/>
          <w:numId w:val="1"/>
        </w:numPr>
        <w:spacing w:before="240" w:lineRule="auto"/>
        <w:ind w:left="720" w:hanging="360"/>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rtl w:val="0"/>
        </w:rPr>
        <w:t xml:space="preserve">Las alternativas a la terapia hablada como el arte expresivo y la musicoterapia, así como la escritura de un diario están de regreso.</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rtl w:val="0"/>
        </w:rPr>
        <w:t xml:space="preserve">Las personas cambiarán sus pantallas por estiramientos y sus escritorios por ejercicios de tríceps.</w:t>
      </w:r>
      <w:r w:rsidDel="00000000" w:rsidR="00000000" w:rsidRPr="00000000">
        <w:rPr>
          <w:rtl w:val="0"/>
        </w:rPr>
      </w:r>
    </w:p>
    <w:p w:rsidR="00000000" w:rsidDel="00000000" w:rsidP="00000000" w:rsidRDefault="00000000" w:rsidRPr="00000000" w14:paraId="00000034">
      <w:pPr>
        <w:spacing w:before="0" w:line="240" w:lineRule="auto"/>
        <w:jc w:val="both"/>
        <w:rPr>
          <w:rFonts w:ascii="Proxima Nova" w:cs="Proxima Nova" w:eastAsia="Proxima Nova" w:hAnsi="Proxima Nova"/>
          <w:b w:val="1"/>
          <w:sz w:val="20"/>
          <w:szCs w:val="20"/>
          <w:highlight w:val="white"/>
        </w:rPr>
      </w:pPr>
      <w:r w:rsidDel="00000000" w:rsidR="00000000" w:rsidRPr="00000000">
        <w:rPr>
          <w:rtl w:val="0"/>
        </w:rPr>
      </w:r>
    </w:p>
    <w:p w:rsidR="00000000" w:rsidDel="00000000" w:rsidP="00000000" w:rsidRDefault="00000000" w:rsidRPr="00000000" w14:paraId="00000035">
      <w:pPr>
        <w:spacing w:before="0" w:line="240" w:lineRule="auto"/>
        <w:jc w:val="both"/>
        <w:rPr>
          <w:rFonts w:ascii="Proxima Nova" w:cs="Proxima Nova" w:eastAsia="Proxima Nova" w:hAnsi="Proxima Nova"/>
          <w:b w:val="1"/>
          <w:vertAlign w:val="superscript"/>
        </w:rPr>
      </w:pPr>
      <w:r w:rsidDel="00000000" w:rsidR="00000000" w:rsidRPr="00000000">
        <w:rPr>
          <w:rFonts w:ascii="Proxima Nova" w:cs="Proxima Nova" w:eastAsia="Proxima Nova" w:hAnsi="Proxima Nova"/>
          <w:b w:val="1"/>
          <w:sz w:val="20"/>
          <w:szCs w:val="20"/>
          <w:highlight w:val="white"/>
          <w:rtl w:val="0"/>
        </w:rPr>
        <w:t xml:space="preserve">Metodología:</w:t>
      </w:r>
      <w:r w:rsidDel="00000000" w:rsidR="00000000" w:rsidRPr="00000000">
        <w:rPr>
          <w:rtl w:val="0"/>
        </w:rPr>
      </w:r>
    </w:p>
    <w:p w:rsidR="00000000" w:rsidDel="00000000" w:rsidP="00000000" w:rsidRDefault="00000000" w:rsidRPr="00000000" w14:paraId="00000036">
      <w:pPr>
        <w:spacing w:before="0"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i w:val="1"/>
          <w:sz w:val="20"/>
          <w:szCs w:val="20"/>
          <w:vertAlign w:val="superscript"/>
          <w:rtl w:val="0"/>
        </w:rPr>
        <w:t xml:space="preserve">1</w:t>
      </w:r>
      <w:r w:rsidDel="00000000" w:rsidR="00000000" w:rsidRPr="00000000">
        <w:rPr>
          <w:rFonts w:ascii="Proxima Nova" w:cs="Proxima Nova" w:eastAsia="Proxima Nova" w:hAnsi="Proxima Nova"/>
          <w:i w:val="1"/>
          <w:sz w:val="20"/>
          <w:szCs w:val="20"/>
          <w:rtl w:val="0"/>
        </w:rPr>
        <w:t xml:space="preserve"> Fuente: Pinterest, análisis global, tercer trimestre de 2022</w:t>
        <w:br w:type="textWrapping"/>
      </w:r>
      <w:r w:rsidDel="00000000" w:rsidR="00000000" w:rsidRPr="00000000">
        <w:rPr>
          <w:rFonts w:ascii="Proxima Nova" w:cs="Proxima Nova" w:eastAsia="Proxima Nova" w:hAnsi="Proxima Nova"/>
          <w:i w:val="1"/>
          <w:sz w:val="20"/>
          <w:szCs w:val="20"/>
          <w:vertAlign w:val="superscript"/>
          <w:rtl w:val="0"/>
        </w:rPr>
        <w:t xml:space="preserve">2 </w:t>
      </w:r>
      <w:r w:rsidDel="00000000" w:rsidR="00000000" w:rsidRPr="00000000">
        <w:rPr>
          <w:rFonts w:ascii="Proxima Nova" w:cs="Proxima Nova" w:eastAsia="Proxima Nova" w:hAnsi="Proxima Nova"/>
          <w:i w:val="1"/>
          <w:sz w:val="20"/>
          <w:szCs w:val="20"/>
          <w:rtl w:val="0"/>
        </w:rPr>
        <w:t xml:space="preserve">Fuente: </w:t>
      </w:r>
      <w:r w:rsidDel="00000000" w:rsidR="00000000" w:rsidRPr="00000000">
        <w:rPr>
          <w:rFonts w:ascii="Proxima Nova" w:cs="Proxima Nova" w:eastAsia="Proxima Nova" w:hAnsi="Proxima Nova"/>
          <w:i w:val="1"/>
          <w:sz w:val="20"/>
          <w:szCs w:val="20"/>
          <w:highlight w:val="white"/>
          <w:rtl w:val="0"/>
        </w:rPr>
        <w:t xml:space="preserve">Pinterest, datos de búsquedas globales, período de análisis de julio de 2018 a junio de 2022.</w:t>
        <w:br w:type="textWrapping"/>
      </w:r>
      <w:r w:rsidDel="00000000" w:rsidR="00000000" w:rsidRPr="00000000">
        <w:rPr>
          <w:rFonts w:ascii="Proxima Nova" w:cs="Proxima Nova" w:eastAsia="Proxima Nova" w:hAnsi="Proxima Nova"/>
          <w:i w:val="1"/>
          <w:sz w:val="20"/>
          <w:szCs w:val="20"/>
          <w:vertAlign w:val="superscript"/>
          <w:rtl w:val="0"/>
        </w:rPr>
        <w:t xml:space="preserve">3</w:t>
      </w:r>
      <w:r w:rsidDel="00000000" w:rsidR="00000000" w:rsidRPr="00000000">
        <w:rPr>
          <w:rFonts w:ascii="Proxima Nova" w:cs="Proxima Nova" w:eastAsia="Proxima Nova" w:hAnsi="Proxima Nova"/>
          <w:i w:val="1"/>
          <w:sz w:val="20"/>
          <w:szCs w:val="20"/>
          <w:rtl w:val="0"/>
        </w:rPr>
        <w:t xml:space="preserve"> Fuente: </w:t>
      </w:r>
      <w:r w:rsidDel="00000000" w:rsidR="00000000" w:rsidRPr="00000000">
        <w:rPr>
          <w:rFonts w:ascii="Proxima Nova" w:cs="Proxima Nova" w:eastAsia="Proxima Nova" w:hAnsi="Proxima Nova"/>
          <w:i w:val="1"/>
          <w:sz w:val="20"/>
          <w:szCs w:val="20"/>
          <w:highlight w:val="white"/>
          <w:rtl w:val="0"/>
        </w:rPr>
        <w:t xml:space="preserve">Pinterest, datos de búsquedas globales, período de análisis de septiembre de 2020 a septiembre de 2022. Ten en cuenta que las Directrices de publicidad de Pinterest prohíben segmentar a cualquier público basándose en la raza, la etnia, las creencias religiosas o la orientación sexual, entre otras cosas. Para obtener más información, consulta nuestras </w:t>
      </w:r>
      <w:hyperlink r:id="rId6">
        <w:r w:rsidDel="00000000" w:rsidR="00000000" w:rsidRPr="00000000">
          <w:rPr>
            <w:rFonts w:ascii="Proxima Nova" w:cs="Proxima Nova" w:eastAsia="Proxima Nova" w:hAnsi="Proxima Nova"/>
            <w:i w:val="1"/>
            <w:color w:val="1155cc"/>
            <w:sz w:val="20"/>
            <w:szCs w:val="20"/>
            <w:highlight w:val="white"/>
            <w:u w:val="single"/>
            <w:rtl w:val="0"/>
          </w:rPr>
          <w:t xml:space="preserve">Directrices de publicidad</w:t>
        </w:r>
      </w:hyperlink>
      <w:r w:rsidDel="00000000" w:rsidR="00000000" w:rsidRPr="00000000">
        <w:rPr>
          <w:rFonts w:ascii="Proxima Nova" w:cs="Proxima Nova" w:eastAsia="Proxima Nova" w:hAnsi="Proxima Nova"/>
          <w:i w:val="1"/>
          <w:sz w:val="20"/>
          <w:szCs w:val="20"/>
          <w:highlight w:val="white"/>
          <w:rtl w:val="0"/>
        </w:rPr>
        <w:t xml:space="preserve">.</w:t>
      </w:r>
      <w:r w:rsidDel="00000000" w:rsidR="00000000" w:rsidRPr="00000000">
        <w:rPr>
          <w:rtl w:val="0"/>
        </w:rPr>
      </w:r>
    </w:p>
    <w:p w:rsidR="00000000" w:rsidDel="00000000" w:rsidP="00000000" w:rsidRDefault="00000000" w:rsidRPr="00000000" w14:paraId="00000037">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38">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39">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3A">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3B">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3C">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7">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3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E">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3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4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4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42">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43">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44">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7">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olicy.pinterest.com/en/advertising-guidelines#section-be-respectful-with-your-targeting" TargetMode="External"/><Relationship Id="rId7" Type="http://schemas.openxmlformats.org/officeDocument/2006/relationships/hyperlink" Target="https://www.pinterest.c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